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04BA" w14:textId="77777777" w:rsidR="00AE095E" w:rsidRDefault="00AE095E"/>
    <w:p w14:paraId="62948038" w14:textId="772045F7" w:rsidR="00AE095E" w:rsidRDefault="00AE095E">
      <w:r>
        <w:t>Dear</w:t>
      </w:r>
      <w:r w:rsidR="005C140E">
        <w:t xml:space="preserve"> X</w:t>
      </w:r>
      <w:r>
        <w:t>:</w:t>
      </w:r>
    </w:p>
    <w:p w14:paraId="75A03929" w14:textId="0AB729FC" w:rsidR="00AE095E" w:rsidRDefault="00AE095E" w:rsidP="00AE095E">
      <w:r>
        <w:t xml:space="preserve">“That all may be one” is the motto of the United Church of Canada, and we believe that this </w:t>
      </w:r>
      <w:r w:rsidR="005C140E">
        <w:t xml:space="preserve">motto is appropriate to keep in mind when </w:t>
      </w:r>
      <w:r w:rsidR="008330FC">
        <w:t xml:space="preserve">practicing </w:t>
      </w:r>
      <w:r>
        <w:t>politics</w:t>
      </w:r>
      <w:r w:rsidR="008330FC">
        <w:t>.</w:t>
      </w:r>
      <w:r w:rsidR="005C140E">
        <w:t xml:space="preserve">  </w:t>
      </w:r>
      <w:r>
        <w:t xml:space="preserve">As a leader of a political party, </w:t>
      </w:r>
      <w:r w:rsidR="005C140E">
        <w:t>I am</w:t>
      </w:r>
      <w:r>
        <w:t xml:space="preserve"> writing to you to express </w:t>
      </w:r>
      <w:r w:rsidR="005C140E">
        <w:t>my</w:t>
      </w:r>
      <w:r>
        <w:t xml:space="preserve"> concern about wedge politics aimed at polarization—</w:t>
      </w:r>
      <w:r w:rsidR="008330FC">
        <w:t xml:space="preserve"> seeking to divide people into groups against something or more disturbing against an individual or a group by making them the</w:t>
      </w:r>
      <w:r>
        <w:t xml:space="preserve"> “other”.  </w:t>
      </w:r>
      <w:r w:rsidR="008330FC">
        <w:t>I</w:t>
      </w:r>
      <w:r>
        <w:t xml:space="preserve"> urge you to </w:t>
      </w:r>
      <w:r w:rsidR="005C140E">
        <w:t>reject</w:t>
      </w:r>
      <w:r>
        <w:t xml:space="preserve"> divisive approach and </w:t>
      </w:r>
      <w:r w:rsidR="005C140E">
        <w:t>concentrate on a style of politics</w:t>
      </w:r>
      <w:r>
        <w:t xml:space="preserve"> that addresses critical policy issues with respect and open debate.</w:t>
      </w:r>
    </w:p>
    <w:p w14:paraId="520A0976" w14:textId="219B2BDC" w:rsidR="00AE095E" w:rsidRDefault="00AE095E" w:rsidP="00AE095E">
      <w:r>
        <w:t>As a</w:t>
      </w:r>
      <w:r w:rsidR="005C140E">
        <w:t xml:space="preserve"> member of an</w:t>
      </w:r>
      <w:r>
        <w:t xml:space="preserve"> Affirming Church committed to inclusivity, </w:t>
      </w:r>
      <w:r w:rsidR="005C140E">
        <w:t>I am</w:t>
      </w:r>
      <w:r>
        <w:t xml:space="preserve"> deeply troubled by the use of transgender people as a wedge issue, often framed under the guise of parental rights, women’s safety</w:t>
      </w:r>
      <w:r w:rsidR="005C140E">
        <w:t xml:space="preserve"> in washrooms</w:t>
      </w:r>
      <w:r>
        <w:t>, or fairness in sports. This has been happening internationally, nationally and in some provinces</w:t>
      </w:r>
      <w:r w:rsidR="005C140E">
        <w:t>.</w:t>
      </w:r>
      <w:r>
        <w:t xml:space="preserve">  </w:t>
      </w:r>
      <w:r w:rsidR="008330FC">
        <w:t>I a</w:t>
      </w:r>
      <w:r w:rsidR="005C140E">
        <w:t>sk</w:t>
      </w:r>
      <w:r>
        <w:t xml:space="preserve"> you to </w:t>
      </w:r>
      <w:r w:rsidR="005C140E">
        <w:t>reject</w:t>
      </w:r>
      <w:r>
        <w:t xml:space="preserve"> this </w:t>
      </w:r>
      <w:r w:rsidR="005C140E">
        <w:t xml:space="preserve">style of politics </w:t>
      </w:r>
      <w:r>
        <w:t>and support the transgender community.</w:t>
      </w:r>
    </w:p>
    <w:p w14:paraId="513E2712" w14:textId="5E1B88F3" w:rsidR="00D16A67" w:rsidRDefault="00D16A67">
      <w:r>
        <w:t>Transgender Canadian</w:t>
      </w:r>
      <w:r w:rsidR="00CF592F">
        <w:t>s</w:t>
      </w:r>
      <w:r>
        <w:t xml:space="preserve"> are a vulnerable group</w:t>
      </w:r>
      <w:r w:rsidR="00CF592F">
        <w:t xml:space="preserve"> and </w:t>
      </w:r>
      <w:r w:rsidR="00F94DC8">
        <w:t xml:space="preserve">statements by </w:t>
      </w:r>
      <w:r w:rsidR="009C556A">
        <w:t>politicians</w:t>
      </w:r>
      <w:r w:rsidR="00F94DC8">
        <w:t xml:space="preserve"> that seek to make them the </w:t>
      </w:r>
      <w:r w:rsidR="005C140E">
        <w:t>“</w:t>
      </w:r>
      <w:r w:rsidR="00F94DC8">
        <w:t>other</w:t>
      </w:r>
      <w:r w:rsidR="005C140E">
        <w:t xml:space="preserve">” </w:t>
      </w:r>
      <w:r w:rsidR="00F94DC8">
        <w:t xml:space="preserve">is deeply </w:t>
      </w:r>
      <w:r w:rsidR="00CF592F">
        <w:t>irresponsible</w:t>
      </w:r>
      <w:r w:rsidR="005C140E">
        <w:t xml:space="preserve"> and dangerous</w:t>
      </w:r>
      <w:r w:rsidR="00F94DC8">
        <w:t xml:space="preserve">.  </w:t>
      </w:r>
      <w:r w:rsidR="005C140E">
        <w:t>A Statistics Canada/Canadia Centre for Justice and Community Safety study indicated</w:t>
      </w:r>
      <w:r w:rsidR="00F94DC8">
        <w:t xml:space="preserve"> transgender people are “</w:t>
      </w:r>
      <w:r>
        <w:t>more likely to have experienced violence since age 15, and also more likely to experience inappropriate behaviours in public, online and at work than cisgender Canadians.”</w:t>
      </w:r>
      <w:r w:rsidR="008330FC">
        <w:t xml:space="preserve"> </w:t>
      </w:r>
      <w:r w:rsidR="00AD3F4E">
        <w:t xml:space="preserve"> A recent </w:t>
      </w:r>
      <w:r w:rsidR="009C556A">
        <w:t xml:space="preserve">national </w:t>
      </w:r>
      <w:r w:rsidR="00AD3F4E">
        <w:t xml:space="preserve">survey of 2SLGBTQI+ people </w:t>
      </w:r>
      <w:r w:rsidR="000F5B83">
        <w:t xml:space="preserve">sponsored by the federal government’s 2SLGBTQI+ Secretariat </w:t>
      </w:r>
      <w:r w:rsidR="00AD3F4E">
        <w:t xml:space="preserve">indicated that transgender women and transgender men </w:t>
      </w:r>
      <w:r w:rsidR="00CF592F">
        <w:t>report</w:t>
      </w:r>
      <w:r w:rsidR="00AD3F4E">
        <w:t xml:space="preserve"> being denied employment opportunities due to their gender identity </w:t>
      </w:r>
      <w:r w:rsidR="00824905">
        <w:t xml:space="preserve">at a higher rate </w:t>
      </w:r>
      <w:r w:rsidR="00AD3F4E">
        <w:t>than their cisgender peers</w:t>
      </w:r>
      <w:r w:rsidR="00CF592F">
        <w:t>.</w:t>
      </w:r>
      <w:r w:rsidR="00F94DC8">
        <w:t xml:space="preserve">  </w:t>
      </w:r>
      <w:r w:rsidR="009C556A">
        <w:t>We need words and actions that lower risks to the trans</w:t>
      </w:r>
      <w:r w:rsidR="00AE095E">
        <w:t>gender</w:t>
      </w:r>
      <w:r w:rsidR="009C556A">
        <w:t xml:space="preserve"> community.</w:t>
      </w:r>
    </w:p>
    <w:p w14:paraId="144C7B49" w14:textId="24472422" w:rsidR="00F94DC8" w:rsidRDefault="005C140E" w:rsidP="00F94DC8">
      <w:r>
        <w:t>I am concerned when politicians c</w:t>
      </w:r>
      <w:r w:rsidR="00AE095E">
        <w:t xml:space="preserve">all for the delay or cessation of gender-affirming treatments for </w:t>
      </w:r>
      <w:proofErr w:type="spellStart"/>
      <w:r w:rsidR="00AE095E">
        <w:t>transyouth</w:t>
      </w:r>
      <w:proofErr w:type="spellEnd"/>
      <w:r w:rsidR="000F5B83">
        <w:t>.  Not only is this issue best left to medical professionals; it is</w:t>
      </w:r>
      <w:r w:rsidR="00AE095E">
        <w:t xml:space="preserve"> particularly irresponsible, given vulnerability</w:t>
      </w:r>
      <w:r w:rsidR="000F5B83">
        <w:t xml:space="preserve"> of this group</w:t>
      </w:r>
      <w:r w:rsidR="00AE095E">
        <w:t xml:space="preserve">.  </w:t>
      </w:r>
      <w:r w:rsidR="00F94DC8">
        <w:t>A study in the Canadian Medical Association Journal</w:t>
      </w:r>
      <w:r>
        <w:t xml:space="preserve"> article (June 6, 2022)</w:t>
      </w:r>
      <w:r w:rsidR="00F94DC8">
        <w:t xml:space="preserve">, indicated that transgender adolescents </w:t>
      </w:r>
      <w:r w:rsidR="008330FC">
        <w:t xml:space="preserve">are at a much higher risk </w:t>
      </w:r>
      <w:r w:rsidR="00F94DC8">
        <w:t>of suicidal ideation and of ever having attempted suicide compared to cisgendered, heterosexual adolescents.  However, the study noted that gender-affirming care has been shown to improve mental health among transgendered youth so much so that their rates of suicidal ideation were the similar to their cisgendered peers.</w:t>
      </w:r>
    </w:p>
    <w:p w14:paraId="6261D3F0" w14:textId="1C0A086F" w:rsidR="00BC710E" w:rsidRDefault="000F5B83">
      <w:r>
        <w:t>I</w:t>
      </w:r>
      <w:r w:rsidR="00BC710E">
        <w:t xml:space="preserve"> hope that you will reject wedge politics and seek the common good in a respectful manner.  </w:t>
      </w:r>
      <w:r>
        <w:t>I</w:t>
      </w:r>
      <w:r w:rsidR="00BC710E">
        <w:t xml:space="preserve"> also request that you will stand against creating “others” amongst us, especially the trans community, supporting their right </w:t>
      </w:r>
      <w:r w:rsidR="00824905">
        <w:t xml:space="preserve">to </w:t>
      </w:r>
      <w:r w:rsidR="00BC710E">
        <w:t xml:space="preserve">a life lived safely </w:t>
      </w:r>
      <w:r w:rsidR="009C556A">
        <w:t xml:space="preserve">without discrimination </w:t>
      </w:r>
      <w:r w:rsidR="00BC710E">
        <w:t xml:space="preserve">as their </w:t>
      </w:r>
      <w:r w:rsidR="009C556A">
        <w:t>authentic selves</w:t>
      </w:r>
      <w:r w:rsidR="00BC710E">
        <w:t>.</w:t>
      </w:r>
    </w:p>
    <w:p w14:paraId="44056B09" w14:textId="77777777" w:rsidR="00AE095E" w:rsidRDefault="00AE095E"/>
    <w:p w14:paraId="4653C1A1" w14:textId="77B48AA0" w:rsidR="00AE095E" w:rsidRDefault="00AE095E">
      <w:r>
        <w:t>Yours sincerely,</w:t>
      </w:r>
    </w:p>
    <w:p w14:paraId="32D06279" w14:textId="77777777" w:rsidR="00AE095E" w:rsidRDefault="00AE095E"/>
    <w:sectPr w:rsidR="00AE0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E391" w14:textId="77777777" w:rsidR="00B20B90" w:rsidRDefault="00B20B90" w:rsidP="003048A0">
      <w:pPr>
        <w:spacing w:after="0" w:line="240" w:lineRule="auto"/>
      </w:pPr>
      <w:r>
        <w:separator/>
      </w:r>
    </w:p>
  </w:endnote>
  <w:endnote w:type="continuationSeparator" w:id="0">
    <w:p w14:paraId="2FC40DC3" w14:textId="77777777" w:rsidR="00B20B90" w:rsidRDefault="00B20B90" w:rsidP="0030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FAA6" w14:textId="77777777" w:rsidR="00B20B90" w:rsidRDefault="00B20B90" w:rsidP="003048A0">
      <w:pPr>
        <w:spacing w:after="0" w:line="240" w:lineRule="auto"/>
      </w:pPr>
      <w:r>
        <w:separator/>
      </w:r>
    </w:p>
  </w:footnote>
  <w:footnote w:type="continuationSeparator" w:id="0">
    <w:p w14:paraId="64DC370B" w14:textId="77777777" w:rsidR="00B20B90" w:rsidRDefault="00B20B90" w:rsidP="00304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25"/>
    <w:rsid w:val="000F5B83"/>
    <w:rsid w:val="002952E6"/>
    <w:rsid w:val="003048A0"/>
    <w:rsid w:val="00306275"/>
    <w:rsid w:val="00486E8C"/>
    <w:rsid w:val="004A5EC7"/>
    <w:rsid w:val="004F134C"/>
    <w:rsid w:val="005C140E"/>
    <w:rsid w:val="00707BF2"/>
    <w:rsid w:val="00722C25"/>
    <w:rsid w:val="00823463"/>
    <w:rsid w:val="00824905"/>
    <w:rsid w:val="008330FC"/>
    <w:rsid w:val="008667CC"/>
    <w:rsid w:val="00957345"/>
    <w:rsid w:val="0098254F"/>
    <w:rsid w:val="009C556A"/>
    <w:rsid w:val="00AD3F4E"/>
    <w:rsid w:val="00AE095E"/>
    <w:rsid w:val="00B20B90"/>
    <w:rsid w:val="00BC710E"/>
    <w:rsid w:val="00CF592F"/>
    <w:rsid w:val="00D16A67"/>
    <w:rsid w:val="00F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6C2B"/>
  <w15:chartTrackingRefBased/>
  <w15:docId w15:val="{E3DB56A7-FF25-4313-80BA-5F75794A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048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48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48A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16A6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4534-260D-41B7-A37A-45E25FA9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Hazen</dc:creator>
  <cp:keywords/>
  <dc:description/>
  <cp:lastModifiedBy>Shirley Hazen</cp:lastModifiedBy>
  <cp:revision>2</cp:revision>
  <dcterms:created xsi:type="dcterms:W3CDTF">2024-03-08T23:03:00Z</dcterms:created>
  <dcterms:modified xsi:type="dcterms:W3CDTF">2024-03-08T23:03:00Z</dcterms:modified>
</cp:coreProperties>
</file>